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高新区农机购置补贴受理单位地址、联系及举报电话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高新区生态管理办公室</w:t>
      </w:r>
    </w:p>
    <w:tbl>
      <w:tblPr>
        <w:tblStyle w:val="2"/>
        <w:tblW w:w="12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360"/>
        <w:gridCol w:w="1770"/>
        <w:gridCol w:w="1905"/>
        <w:gridCol w:w="273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受理单位地址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邮编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办公（举报）电话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本溪高新区石桥子街道办事处汇贤公寓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4号楼1单元402室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117004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夏明凯</w:t>
            </w:r>
          </w:p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024-45858580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18941476946</w:t>
            </w: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sectPr>
      <w:pgSz w:w="15840" w:h="12240" w:orient="landscape"/>
      <w:pgMar w:top="1803" w:right="1440" w:bottom="1803" w:left="1440" w:header="720" w:footer="720" w:gutter="0"/>
      <w:paperSrc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47B1F"/>
    <w:rsid w:val="684B3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2020-12-08T07:38:00Z</dcterms:created>
  <dc:creator>Administrator</dc:creator>
  <cp:lastModifiedBy>Administrator</cp:lastModifiedBy>
  <dcterms:modified xsi:type="dcterms:W3CDTF">2020-12-08T07:51:45Z</dcterms:modified>
  <dc:title>高新区农机购置补贴受理单位地址。联系及举报电话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